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КАБИНЕТ МИНИСТРОВ 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 18 августа 2011 г. N 687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</w:t>
      </w:r>
      <w:proofErr w:type="gramStart"/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КОМПЛЕКСНОЙ</w:t>
      </w:r>
      <w:proofErr w:type="gramEnd"/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РЕСПУБЛИКАНСКОЙ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АНТИКОРРУПЦИОННОЙ ПРОГРАММЫ НА 2012 - 2014 ГОДЫ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В целях реализации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статьи 9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Закона Республики Татарстан "О противодействии коррупции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Республике Татарстан",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Стратегии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политики Республики Татарстан,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утвержденной Указом Президента Республики Татарстан от 08.04.2005 N УП-127, Кабинет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Министров Республики Татарстан ПОСТАНОВЛЯЕТ: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1. Утвердить прилагаемую Комплексную республиканскую антикоррупционную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программу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2012 - 2014 годы (далее - Программа).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2. Министерству финансов Республики Татарстан и Министерству экономики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 при формировании проекта бюджета Республики Татарстан на 2012 год и плановый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период 2013 и 2014 годов включить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Программу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в перечень республиканских долгосрочных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целевых программ, подлежащих финансированию за счет средств бюджета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Татарстан, и ежегодно уточнять размер выделяемых на ее реализацию ассигнований.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3. Министерствам и ведомствам Республики Татарстан ежегодно представлять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Министерству финансов Республики Татарстан информацию об уточнении размера средств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для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исполнения мероприятий, предусмотренных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>Программой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4. Предложить органам местного самоуправления муниципальных районов и городских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округов Республики Татарстан принять муниципальные антикоррупционные программы на 2012 -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2014 годы, руководствуясь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>Программой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реализацией настоящего Постановления возложить на Министерство юстиции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 Татарстан.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Премьер-министр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И.Ш.ХАЛИКОВ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Утверждена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Кабинета Министров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от 18 августа 2011 г. N 687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КОМПЛЕКСНАЯ РЕСПУБЛИКАНСКАЯ АНТИКОРРУПЦИОННАЯ ПРОГРАММА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 2012 - 2014 ГОДЫ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ПАСПОРТ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Наименование Программы Комплексная республиканская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антикоррупционная программа на 2012 - 2014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годы (далее - Программа)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Дата принятия решения 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разработке Программы (дата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ее утверждения,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наименование и номер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соответствующего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нормативного акта)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Статья 9 Закона Республики Татарстан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от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04.05.2006 N 34-ЗРТ "О противодействии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коррупции в Республике Татарстан" (с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изменениями);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распоряжение Кабинета Министров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 от 08.04.2011 N 489-р о создании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рабочей группы по разработке проекта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республиканской антикоррупционной программы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 2012 - 2014 годы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 Кабинет Министров 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Основной разработчик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координатор исполнения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Министерство юстиции 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Цели Программы Снижение уровня коррупции во всех сферах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 общественных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институтов в Республике Татарстан,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устранение причин ее возникновения путем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повышения эффективности координации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lastRenderedPageBreak/>
        <w:t>антикоррупционной деятельности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органов, органов местного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самоуправления и институтов гражданского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общества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Задачи Программы Совершенствование инструментов и механизмов,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в том числе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правовых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 организационных,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обеспечение объективной оценки процессов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тенденций в состоянии коррупции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 посредством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проведения мониторинговых исследований,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поиск и внедрение инновационных технологий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такого противодействия;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активизация антикоррупционного обучения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пропаганды, вовлечение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кадровых, материальных, информационных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других ресурсов гражданского общества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противодействие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эффективности использования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государственного и муниципального имущества;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последовательное снижение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административного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давления на предпринимательство (бизнес)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Сроки и этапы реализации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2012 - 2014 годы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Объемы и источники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Общий объем финансирования - 13549,9 тыс.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рублей за счет средств бюджета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Татарстан, в том числе: 2012 год - 5851,6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тыс. рублей, 2013 год - 3091,3 тыс. рублей,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2014 год - 4607,0 тыс. рублей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Ожидаемые конечные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результаты реализации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Рост эффективности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управления, уровня социально-экономического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развития, повышение активности в процессах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 институтов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структур гражданского общества, в том числе: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приоритет закона как основного инструмента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регулирования жизни в обществе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открытость и доступность для граждан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организаций деятельности органов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государственной власти, органов местного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самоуправления, упрочение их связи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с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гражданским обществом;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доверия граждан к органам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государственной власти и органам местного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самоуправления;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инвестиционной привлекательности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 Татарстан, развитие и укрепление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институтов гражданского общества;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реализация конкурентных механизмов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экономической сфере;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снижение издержек ведения бизнеса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уровня конкуренции в Республике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увеличение доли открытых торгов, торгов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форме электронного аукциона по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корпоративным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закупкам;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уменьшение доли стоимости контрактов,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заключенных по результатам несостоявшихся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торгов и запросов котировок у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единственного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поставщика, исполнителя, подрядчика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общей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стоимости заключенных контрактов.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Показатели (индикаторы) оценки результатов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реализации Программы содержатся в приложении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 ней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ВВЕДЕНИЕ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Настоящая Программа разработана во исполнение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статьи 9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Закона Республики Татарстан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"О противодействии коррупции в Республике Татарстан" и в соответствии с распоряжением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Кабинета Министров Республики Татарстан от 08.04.2011 N 489-р о создании рабочей группы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разработке проекта республиканской антикоррупционной программы на 2012 - 2014 годы.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Программа концептуально связана с системой мер противодействия коррупции,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реализуемых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на федеральном уровне, и создает предпосылки использования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программно-целевого метода в организации антикоррупционной работы на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ведомственном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муниципальном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уровнях.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I. ХАРАКТЕРИСТИКА ПРОБЛЕМ, НА РЕШЕНИЕ КОТОРЫХ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НАПРАВЛЕНА ПРОГРАММА, ПУТИ ИХ РЕШЕНИЯ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Последние годы характеризуются активизацией в республике мер по противодействию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коррупции, совершенствованием нормотворческой и правоприменительной работы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республиканском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, ведомственном и муниципальном уровнях. Проводилась работа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совершенствованию общественных отношений в сфере противодействия коррупции и их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изменению в связи с принятием Федерального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закона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"О противодействии коррупции" и изданием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 его исполнение указов Президента Российской Федерации.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 учетом новаций в федеральном законодательстве внесены изменения в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Закон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 от 04.05.2006 N 34-ЗРТ "О противодействии коррупции в Республике Татарстан" (в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редакции от 19.01.2010), издан ряд указов, распоряжений Президента Республики Татарстан,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постановлений и распоряжений Правительства Республики Татарстан, детализирующих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отдельные направления в работе по противодействию коррупции.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Приобрели системный характер мероприятия во исполнение Республиканской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программы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реализации Стратегии антикоррупционной политики Республики Татарстан на 2009 - 2011 годы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(далее - Республиканская программа 2009 - 2011).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Исполнение Республиканской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программы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2009 - 2011 позволило достичь хорошей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информационной открытости деятельности органов государственной власти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Повысилась оперативность и эффективность нормативно-правового обеспечения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деятельности.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Налажена система организации и проведения курсов повышения квалификации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государственных гражданских служащих Республики Татарстан и муниципальных служащих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базе Казанского (Приволжского) федерального университета, что способствует более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эффективному предупреждению коррупционных правонарушений.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Органами управления образовательными учреждениями Республики Татарстан,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образовательными учреждениями высшего, среднего и дополнительного профессионального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образования проводится разработка, издание и внедрение в учебный процесс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учебно-методических пособий по вопросам противодействия коррупции.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Образовательными учреждениями высшего профессионального образования в Республике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Татарстан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включены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в регионально-вузовский компонент примерных учебных планов специальные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курсы или разделы по антикоррупционной проблематике. В республике ежегодно проходят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научные, научно-практические конференции, заседания "круглых столов" и иные мероприятия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вопросам противодействия коррупции, в том числе всероссийского уровня, на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обсуждаются наиболее важные проблемы противодействия коррупции.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 органах публичной власти активизировалась работа по анализу обращений граждан 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фактах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коррупции. Данный опыт предполагается использовать в ходе реализации настоящей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Программы.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 органах исполнительной власти Республики Татарстан и органах местного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самоуправления складывается устойчивая тенденция проведения в установленные сроки анализа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исполнения ведомственных и муниципальных антикоррупционных программ, подведения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промежуточных итогов их реализации, уточнения с учетом изменений в законодательстве 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противодействии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коррупции задач и программных мероприятий.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В целом мероприятия, предусмотренные Республиканской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программой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2009 - 2011,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позволили усовершенствовать систему мер по противодействию коррупции в Республике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Татарстан.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Принимаемые в Республике Татарстан меры по противодействию коррупции дают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определенные позитивные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как в правоохранительной деятельности, так и 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профилактических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по устранению условий, способствующих коррупционным проявлениям,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однако ее уровень продолжает оставаться высоким. Как отмечается в Сводном отчете о состоянии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коррупции и реализации мер антикоррупционной политики в Республике Татарстан в 2010 году,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работа по противодействию коррупции, проводимая в республике, состояние коррупции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последние годы пока не находят адекватного отражения в общественном сознании населения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Татарстана. Подавляющее большинство опрошенных граждан продолжают считать, что в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нашем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обществе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факты коррупции и взяточничества встречаются очень часто (27,5 процента) и довольно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часто (44,6 процента). Относительное большинство опрошенных граждан (46,4 процента) считают,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что уровень коррупции не изменился, и 20,4 процента придерживаются мнения, что коррупции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стало намного меньше (в 2009 году доля таких лиц была 15,0 процента). Несмотря на утверждения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 том, что коррупция является распространенным социально-экономическим явлением, всего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лишь каждый пятый житель республики сталкивался с ней в реальной жизни. Охват населения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республики бытовой коррупцией (доля граждан, попадавших в коррупционную ситуацию) в течение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последних пяти лет имеет тенденцию к снижению (2005 год - 37,1 процента, 2007 год - 29,9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процента, 2009 год - 22,1 процента, 2010 год - 21,2 процента). Среди предпринимателей,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опрошенных в ходе социологических опросов, в коррупционную ситуацию за 2010 год попадала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пятая часть. Однако социальная ответственность за свои действия в этой среде выше - 56,0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процента представителей бизнеса отказались от дачи взятки как способа решения своих проблем.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Треть опрошенных предпринимателей принципиально не дает взятки, хотя в 2010 году число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бизнесменов, которым пришлось столкнуться с прямым вымогательством чиновников,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увеличилось по сравнению с 2009 годом более чем в два раза и составило 16,5 процента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(http://portal.tatarstan.ru/anticorruption).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Продолжает иметь место незаконное присвоение бюджетных сре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дств в пр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>оцессе заключения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торгов по государственному и муниципальному заказам.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Решению вышеупомянутых проблем в сфере противодействия коррупции будут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способствовать: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информирование населения в онлайн-режиме о реальной коррупционной ситуации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республике и мерах, предпринимаемых органами публичной власти по реализации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политики;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создание условий для противодействия коррупции и предупреждение коррупционных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правонарушений;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эффективности взаимодействия органов власти с гражданским обществом,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государственная поддержка деятельности общественных объединений по противодействию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последовательное применение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имеющихся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правовых, образовательных и воспитательных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мер, направленных на противодействие коррупции.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 основу разработки настоящей Программы был положен успешный опыт исполнения двух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предыдущих республиканских программ по реализации Стратегии антикоррупционной политики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Республики Татарстан на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2006 - 2008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 на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2009 - 2011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годы (далее - республиканские программы).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Основными направлениями, развивающими положения республиканских программ,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являются: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меры организационно-правового характера по повышению эффективности механизма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законодательное и иное нормативное правовое обеспечение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деятельности; антикоррупционная экспертиза правовых актов и их проектов; организация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антикоррупционного воспитания; формирование системы антикоррупционного образования,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прежде всего, государственных и муниципальных служащих;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организация и проведение мониторинга коррупционной ситуации, </w:t>
      </w:r>
      <w:proofErr w:type="spell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коррупциогенных</w:t>
      </w:r>
      <w:proofErr w:type="spell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факторов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 мер реализации антикоррупционной политики.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Некоторые мероприятия, требующие продолжения их реализации, в развитие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республиканских программ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сохранены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в настоящей Программе.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В частности, к таковым относятся разработка, утверждение и реализация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ведомственных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муниципальных антикоррупционных программ, антикоррупционная экспертиза нормативных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правовых актов и их проектов, осуществление контроля за соблюдением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государственными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гражданскими служащими и муниципальными служащими законодательства о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гражданской и муниципальной службе и другие мероприятия. Данные направления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антикоррупционной деятельности рассчитаны на длительный срок и требуют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повышенного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внимания со стороны органов публичной власти.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Необходимость качественного исполнения республиканских программ вызвала потребность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назначения в органах государственной власти и органах местного самоуправления сотрудников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кадровых подразделений, ответственных за предупреждение коррупционных правонарушений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иных правонарушений. Эти лица во исполнение требований указов Президента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Федерации и Президента Республики Татарстан наделены рядом функций по предупреждению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 и несут персональную ответственность за их исполнение.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Таким образом, появились условия и предпосылки для повышения результативности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работы, анализа складывающейся коррупционной ситуации, выработки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управленческих решений для улучшения качественного состава государственных гражданских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служащих Республики Татарстан и муниципальных служащих.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Отдельные мероприятия предыдущей программы не были выполнены по причинам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правового, организационного и финансового характера.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Недостаточность кадровых ресурсов, имеющих специальную квалификацию в сфере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коррупции, профилактики коррупционных и иных правонарушений, также не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позволила обеспечить требуемую эффективность проводимой в Республике Татарстан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работы.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Негативные факторы при исполнении предыдущих республиканских программ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проанализированы и учтены рабочей группой по разработке проекта настоящей Программы.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II. ЦЕЛЬ, ЗАДАЧИ ПРОГРАММЫ И ОСНОВНЫЕ НАПРАВЛЕНИЯ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ДЕЙСТВИЙ ПО ЕЕ РЕАЛИЗАЦИИ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Цель Программы - снижение уровня коррупции, устранение причин ее возникновения во всех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сферах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жизни и деятельности общества путем повышения эффективности координации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деятельности государственных органов, органов местного самоуправления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институтов гражданского общества.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Задачи Программы: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совершенствование инструментов и механизмов противодействия коррупции, в том числе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правовых и организационных, и поиск инновационных технологий такого противодействия;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активизация антикоррупционного обучения и антикоррупционной пропаганды, вовлечение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кадровых, материальных, информационных и других ресурсов гражданского общества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противодействие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эффективности использования государственного и муниципального имущества;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последовательное снижение административного давления на предпринимательство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(бизнес).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 решении обозначенных выше задач предусматриваются следующие направления: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реализация в органах исполнительной власти республики и в органах местного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самоуправления концептуальных подходов, изложенных в </w:t>
      </w:r>
      <w:r w:rsidRPr="00B0710D">
        <w:rPr>
          <w:rFonts w:ascii="Times New Roman" w:hAnsi="Times New Roman" w:cs="Times New Roman"/>
          <w:color w:val="0000FF"/>
          <w:sz w:val="20"/>
          <w:szCs w:val="20"/>
        </w:rPr>
        <w:t xml:space="preserve">Указе </w:t>
      </w: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Президента Республики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Татарстан от 21.02.2011 N УП-71 "О Совете при Президенте Республики Татарстан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по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противодействию коррупции", при формировании совещательных органов по вопросам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противодействия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развитие системы нормативных правовых актов государственных органов и органов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местного самоуправления в сфере противодействия коррупции, быстрое и эффективное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устранение пробелов нормативно-правового регулирования;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совершенствование системы проведения антикоррупционной экспертизы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нормативных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правовых актов и их проектов, в том числе независимой антикоррупционной экспертизы;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введение в действие системы антикоррупционного мониторинга в деятельности органов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исполнительной власти Республики Татарстан, территориальных органов федеральных органов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исполнительной власти по Республике Татарстан, органов местного самоуправления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муниципальных районов и городских округов Республики Татарстан;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совершенствование системы переподготовки и повышения квалификации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муниципальных служащих, осуществляющих функции по профилактике коррупционных и иных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правонарушений, по обеспечению проверки достоверности сведений о доходах, об имуществе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обязательствах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имущественного характера государственных и муниципальных служащих, их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супругов и несовершеннолетних детей;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ежегодное проведение проверок достоверности представленных сведений о доходах,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об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имуществе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 обязательствах имущественного характера государственных и муниципальных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служащих, их супругов и несовершеннолетних детей;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активизация деятельности комиссий по соблюдению требований к служебному поведению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государственных (муниципальных) служащих и урегулированию конфликта интересов;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обеспечение реализации механизма уведомления о фактах обращения к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муниципальным служащим в целях склонения их к совершению коррупционных правонарушений;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ведение мониторинга информации о коррупционных проявлениях в деятельности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должностных лиц, размещенной в средствах массовой информации и содержащейся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поступающих обращениях граждан и юридических лиц, с рассмотрением его результатов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заседаниях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антикоррупционных комиссий;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дальнейшее совершенствование организации деятельности по размещению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государственных и муниципальных заказов;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усиление роли государственных и муниципальных средств массовой информации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правовом </w:t>
      </w:r>
      <w:proofErr w:type="gramStart"/>
      <w:r w:rsidRPr="00B0710D">
        <w:rPr>
          <w:rFonts w:ascii="Times New Roman" w:hAnsi="Times New Roman" w:cs="Times New Roman"/>
          <w:color w:val="000000"/>
          <w:sz w:val="20"/>
          <w:szCs w:val="20"/>
        </w:rPr>
        <w:t>просвещении</w:t>
      </w:r>
      <w:proofErr w:type="gramEnd"/>
      <w:r w:rsidRPr="00B0710D">
        <w:rPr>
          <w:rFonts w:ascii="Times New Roman" w:hAnsi="Times New Roman" w:cs="Times New Roman"/>
          <w:color w:val="000000"/>
          <w:sz w:val="20"/>
          <w:szCs w:val="20"/>
        </w:rPr>
        <w:t xml:space="preserve"> населения в области противодействия коррупции;</w:t>
      </w:r>
    </w:p>
    <w:p w:rsidR="00F979AF" w:rsidRPr="00B0710D" w:rsidRDefault="00F979AF" w:rsidP="00B07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повышение уровня вовлеченности институтов гражданского общества в реализацию</w:t>
      </w:r>
    </w:p>
    <w:p w:rsidR="00A35399" w:rsidRPr="00B0710D" w:rsidRDefault="00F979AF" w:rsidP="00B0710D">
      <w:pPr>
        <w:jc w:val="both"/>
        <w:rPr>
          <w:rFonts w:ascii="Times New Roman" w:hAnsi="Times New Roman" w:cs="Times New Roman"/>
          <w:sz w:val="20"/>
          <w:szCs w:val="20"/>
        </w:rPr>
      </w:pPr>
      <w:r w:rsidRPr="00B0710D">
        <w:rPr>
          <w:rFonts w:ascii="Times New Roman" w:hAnsi="Times New Roman" w:cs="Times New Roman"/>
          <w:color w:val="000000"/>
          <w:sz w:val="20"/>
          <w:szCs w:val="20"/>
        </w:rPr>
        <w:t>антикоррупционной политики.__</w:t>
      </w:r>
      <w:bookmarkEnd w:id="0"/>
    </w:p>
    <w:sectPr w:rsidR="00A35399" w:rsidRPr="00B0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68"/>
    <w:rsid w:val="00566C68"/>
    <w:rsid w:val="009B5777"/>
    <w:rsid w:val="00A87D41"/>
    <w:rsid w:val="00B0710D"/>
    <w:rsid w:val="00F9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2737</Words>
  <Characters>15603</Characters>
  <Application>Microsoft Office Word</Application>
  <DocSecurity>0</DocSecurity>
  <Lines>130</Lines>
  <Paragraphs>36</Paragraphs>
  <ScaleCrop>false</ScaleCrop>
  <Company/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Урахча</dc:creator>
  <cp:keywords/>
  <dc:description/>
  <cp:lastModifiedBy>Урахча</cp:lastModifiedBy>
  <cp:revision>5</cp:revision>
  <dcterms:created xsi:type="dcterms:W3CDTF">2013-06-23T06:13:00Z</dcterms:created>
  <dcterms:modified xsi:type="dcterms:W3CDTF">2013-06-23T07:53:00Z</dcterms:modified>
</cp:coreProperties>
</file>